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7183" w14:textId="77777777" w:rsidR="00A00F29" w:rsidRDefault="00000000">
      <w:pPr>
        <w:pStyle w:val="2"/>
        <w:framePr w:w="9629" w:h="969" w:hRule="exact" w:wrap="none" w:vAnchor="page" w:hAnchor="page" w:x="1141" w:y="2162"/>
        <w:shd w:val="clear" w:color="auto" w:fill="auto"/>
      </w:pPr>
      <w:r>
        <w:t>Инициативный проект, претендующий на финансовую поддержку за счет межбюджетных трансфертов из областного бюджета на территории Еткульского</w:t>
      </w:r>
    </w:p>
    <w:p w14:paraId="06BF7866" w14:textId="77777777" w:rsidR="00A00F29" w:rsidRDefault="00000000">
      <w:pPr>
        <w:pStyle w:val="2"/>
        <w:framePr w:w="9629" w:h="969" w:hRule="exact" w:wrap="none" w:vAnchor="page" w:hAnchor="page" w:x="1141" w:y="2162"/>
        <w:shd w:val="clear" w:color="auto" w:fill="auto"/>
      </w:pPr>
      <w:r>
        <w:t>муниципального района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195"/>
        <w:gridCol w:w="4848"/>
      </w:tblGrid>
      <w:tr w:rsidR="00A00F29" w14:paraId="3CE5C969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A914E" w14:textId="77777777" w:rsidR="00A00F29" w:rsidRDefault="00000000">
            <w:pPr>
              <w:pStyle w:val="2"/>
              <w:framePr w:w="9619" w:h="11549" w:wrap="none" w:vAnchor="page" w:hAnchor="page" w:x="1146" w:y="343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55CA4" w14:textId="77777777" w:rsidR="00A00F29" w:rsidRDefault="00000000">
            <w:pPr>
              <w:pStyle w:val="2"/>
              <w:framePr w:w="9619" w:h="11549" w:wrap="none" w:vAnchor="page" w:hAnchor="page" w:x="1146" w:y="3436"/>
              <w:shd w:val="clear" w:color="auto" w:fill="auto"/>
              <w:spacing w:line="307" w:lineRule="exact"/>
            </w:pPr>
            <w:r>
              <w:rPr>
                <w:rStyle w:val="1"/>
              </w:rPr>
              <w:t>Общая характеристика инициативного проекта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FCA6E" w14:textId="77777777" w:rsidR="00A00F29" w:rsidRDefault="00000000">
            <w:pPr>
              <w:pStyle w:val="2"/>
              <w:framePr w:w="9619" w:h="11549" w:wrap="none" w:vAnchor="page" w:hAnchor="page" w:x="1146" w:y="3436"/>
              <w:shd w:val="clear" w:color="auto" w:fill="auto"/>
              <w:spacing w:line="210" w:lineRule="exact"/>
            </w:pPr>
            <w:r>
              <w:rPr>
                <w:rStyle w:val="1"/>
              </w:rPr>
              <w:t>Сведения</w:t>
            </w:r>
          </w:p>
        </w:tc>
      </w:tr>
      <w:tr w:rsidR="00A00F29" w14:paraId="79312C2D" w14:textId="77777777">
        <w:tblPrEx>
          <w:tblCellMar>
            <w:top w:w="0" w:type="dxa"/>
            <w:bottom w:w="0" w:type="dxa"/>
          </w:tblCellMar>
        </w:tblPrEx>
        <w:trPr>
          <w:trHeight w:hRule="exact" w:val="2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C86E7" w14:textId="77777777" w:rsidR="00A00F29" w:rsidRDefault="00000000">
            <w:pPr>
              <w:pStyle w:val="2"/>
              <w:framePr w:w="9619" w:h="11549" w:wrap="none" w:vAnchor="page" w:hAnchor="page" w:x="1146" w:y="3436"/>
              <w:shd w:val="clear" w:color="auto" w:fill="auto"/>
              <w:spacing w:line="290" w:lineRule="exact"/>
              <w:ind w:left="120"/>
              <w:jc w:val="left"/>
            </w:pPr>
            <w:r>
              <w:rPr>
                <w:rStyle w:val="CordiaUPC145pt0pt"/>
              </w:rPr>
              <w:t>1</w:t>
            </w:r>
            <w:r>
              <w:rPr>
                <w:rStyle w:val="Tahoma8pt0pt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029E1" w14:textId="77777777" w:rsidR="00A00F29" w:rsidRDefault="00000000">
            <w:pPr>
              <w:pStyle w:val="2"/>
              <w:framePr w:w="9619" w:h="11549" w:wrap="none" w:vAnchor="page" w:hAnchor="page" w:x="1146" w:y="3436"/>
              <w:shd w:val="clear" w:color="auto" w:fill="auto"/>
              <w:spacing w:line="210" w:lineRule="exact"/>
            </w:pPr>
            <w:r>
              <w:rPr>
                <w:rStyle w:val="1"/>
              </w:rPr>
              <w:t>Наименование инициативного проекта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36E08" w14:textId="77777777" w:rsidR="00A00F29" w:rsidRDefault="00000000">
            <w:pPr>
              <w:pStyle w:val="2"/>
              <w:framePr w:w="9619" w:h="11549" w:wrap="none" w:vAnchor="page" w:hAnchor="page" w:x="1146" w:y="3436"/>
              <w:shd w:val="clear" w:color="auto" w:fill="auto"/>
              <w:spacing w:line="307" w:lineRule="exact"/>
              <w:ind w:left="60"/>
              <w:jc w:val="left"/>
            </w:pPr>
            <w:r>
              <w:rPr>
                <w:rStyle w:val="0pt"/>
              </w:rPr>
              <w:t>«Выполнение работ по ремонту входной группы здания МКДОУ «</w:t>
            </w:r>
            <w:proofErr w:type="spellStart"/>
            <w:r>
              <w:rPr>
                <w:rStyle w:val="0pt"/>
              </w:rPr>
              <w:t>Новобатуринский</w:t>
            </w:r>
            <w:proofErr w:type="spellEnd"/>
            <w:r>
              <w:rPr>
                <w:rStyle w:val="0pt"/>
              </w:rPr>
              <w:t xml:space="preserve"> детский сад «Петушок», расположенного по адресу: 456573, Челябинская область, Еткульский район, п. </w:t>
            </w:r>
            <w:proofErr w:type="spellStart"/>
            <w:r>
              <w:rPr>
                <w:rStyle w:val="0pt"/>
              </w:rPr>
              <w:t>Новобатурино</w:t>
            </w:r>
            <w:proofErr w:type="spellEnd"/>
            <w:r>
              <w:rPr>
                <w:rStyle w:val="0pt"/>
              </w:rPr>
              <w:t>, ул. Центральная, д. 5»</w:t>
            </w:r>
          </w:p>
        </w:tc>
      </w:tr>
      <w:tr w:rsidR="00A00F29" w14:paraId="651433EA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2B9E2" w14:textId="4BB1B54B" w:rsidR="00A00F29" w:rsidRDefault="004B3B78">
            <w:pPr>
              <w:pStyle w:val="2"/>
              <w:framePr w:w="9619" w:h="11549" w:wrap="none" w:vAnchor="page" w:hAnchor="page" w:x="1146" w:y="343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2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1FCD3" w14:textId="77777777" w:rsidR="00A00F29" w:rsidRDefault="00000000">
            <w:pPr>
              <w:pStyle w:val="2"/>
              <w:framePr w:w="9619" w:h="11549" w:wrap="none" w:vAnchor="page" w:hAnchor="page" w:x="1146" w:y="3436"/>
              <w:shd w:val="clear" w:color="auto" w:fill="auto"/>
              <w:jc w:val="both"/>
            </w:pPr>
            <w:r>
              <w:rPr>
                <w:rStyle w:val="1"/>
              </w:rPr>
              <w:t>Территория реализации инициативного проекта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D0FCD" w14:textId="77777777" w:rsidR="00A00F29" w:rsidRDefault="00000000">
            <w:pPr>
              <w:pStyle w:val="2"/>
              <w:framePr w:w="9619" w:h="11549" w:wrap="none" w:vAnchor="page" w:hAnchor="page" w:x="1146" w:y="3436"/>
              <w:shd w:val="clear" w:color="auto" w:fill="auto"/>
              <w:spacing w:line="307" w:lineRule="exact"/>
              <w:ind w:left="60"/>
              <w:jc w:val="left"/>
            </w:pPr>
            <w:r>
              <w:rPr>
                <w:rStyle w:val="1"/>
              </w:rPr>
              <w:t xml:space="preserve">456573, Челябинская область, Еткульский район, </w:t>
            </w:r>
            <w:proofErr w:type="spellStart"/>
            <w:r>
              <w:rPr>
                <w:rStyle w:val="1"/>
              </w:rPr>
              <w:t>п.Новобатурино</w:t>
            </w:r>
            <w:proofErr w:type="spellEnd"/>
            <w:r>
              <w:rPr>
                <w:rStyle w:val="1"/>
              </w:rPr>
              <w:t>, ул. Центральная, д.5</w:t>
            </w:r>
          </w:p>
        </w:tc>
      </w:tr>
      <w:tr w:rsidR="00A00F29" w14:paraId="14C019EE" w14:textId="77777777">
        <w:tblPrEx>
          <w:tblCellMar>
            <w:top w:w="0" w:type="dxa"/>
            <w:bottom w:w="0" w:type="dxa"/>
          </w:tblCellMar>
        </w:tblPrEx>
        <w:trPr>
          <w:trHeight w:hRule="exact" w:val="30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88F5E" w14:textId="338D8837" w:rsidR="00A00F29" w:rsidRDefault="004B3B78">
            <w:pPr>
              <w:pStyle w:val="2"/>
              <w:framePr w:w="9619" w:h="11549" w:wrap="none" w:vAnchor="page" w:hAnchor="page" w:x="1146" w:y="343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3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0F08C" w14:textId="77777777" w:rsidR="00A00F29" w:rsidRDefault="00000000">
            <w:pPr>
              <w:pStyle w:val="2"/>
              <w:framePr w:w="9619" w:h="11549" w:wrap="none" w:vAnchor="page" w:hAnchor="page" w:x="1146" w:y="3436"/>
              <w:shd w:val="clear" w:color="auto" w:fill="auto"/>
              <w:spacing w:line="210" w:lineRule="exact"/>
            </w:pPr>
            <w:r>
              <w:rPr>
                <w:rStyle w:val="1"/>
              </w:rPr>
              <w:t>Цель и задачи инициативного проекта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91E2E" w14:textId="77777777" w:rsidR="00A00F29" w:rsidRDefault="00000000">
            <w:pPr>
              <w:pStyle w:val="2"/>
              <w:framePr w:w="9619" w:h="11549" w:wrap="none" w:vAnchor="page" w:hAnchor="page" w:x="1146" w:y="3436"/>
              <w:shd w:val="clear" w:color="auto" w:fill="auto"/>
              <w:spacing w:line="307" w:lineRule="exact"/>
              <w:ind w:left="60"/>
              <w:jc w:val="left"/>
            </w:pPr>
            <w:r>
              <w:rPr>
                <w:rStyle w:val="1"/>
              </w:rPr>
              <w:t>Создание комфортных условий для нахождения воспитанников и рабочего персонала на территории детского сада, благоустройство территории детского сада. Задачи:</w:t>
            </w:r>
          </w:p>
          <w:p w14:paraId="23E76CCE" w14:textId="77777777" w:rsidR="00A00F29" w:rsidRDefault="00000000">
            <w:pPr>
              <w:pStyle w:val="2"/>
              <w:framePr w:w="9619" w:h="11549" w:wrap="none" w:vAnchor="page" w:hAnchor="page" w:x="1146" w:y="3436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307" w:lineRule="exact"/>
              <w:jc w:val="both"/>
            </w:pPr>
            <w:r>
              <w:rPr>
                <w:rStyle w:val="1"/>
              </w:rPr>
              <w:t>ремонт входной группы;</w:t>
            </w:r>
          </w:p>
          <w:p w14:paraId="0045E71E" w14:textId="77777777" w:rsidR="00A00F29" w:rsidRDefault="00000000">
            <w:pPr>
              <w:pStyle w:val="2"/>
              <w:framePr w:w="9619" w:h="11549" w:wrap="none" w:vAnchor="page" w:hAnchor="page" w:x="1146" w:y="3436"/>
              <w:numPr>
                <w:ilvl w:val="0"/>
                <w:numId w:val="1"/>
              </w:numPr>
              <w:shd w:val="clear" w:color="auto" w:fill="auto"/>
              <w:tabs>
                <w:tab w:val="left" w:pos="204"/>
              </w:tabs>
              <w:spacing w:line="307" w:lineRule="exact"/>
              <w:ind w:left="60"/>
              <w:jc w:val="left"/>
            </w:pPr>
            <w:r>
              <w:rPr>
                <w:rStyle w:val="1"/>
              </w:rPr>
              <w:t>улучшение эстетического вида детского сада; -сохранение здоровья воспитанников и работников детского сада.</w:t>
            </w:r>
          </w:p>
        </w:tc>
      </w:tr>
    </w:tbl>
    <w:p w14:paraId="28AF8380" w14:textId="77777777" w:rsidR="00A00F29" w:rsidRDefault="00A00F29">
      <w:pPr>
        <w:rPr>
          <w:sz w:val="2"/>
          <w:szCs w:val="2"/>
        </w:rPr>
        <w:sectPr w:rsidR="00A00F2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05484A5" w14:textId="77777777" w:rsidR="00A00F29" w:rsidRDefault="00000000">
      <w:pPr>
        <w:rPr>
          <w:sz w:val="2"/>
          <w:szCs w:val="2"/>
        </w:rPr>
      </w:pPr>
      <w:r>
        <w:lastRenderedPageBreak/>
        <w:pict w14:anchorId="07779E8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6.15pt;margin-top:82.5pt;width:0;height:656.4pt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7571945E" w14:textId="01BEF8DD" w:rsidR="00A00F29" w:rsidRDefault="004B3B78">
      <w:pPr>
        <w:pStyle w:val="a6"/>
        <w:framePr w:wrap="none" w:vAnchor="page" w:hAnchor="page" w:x="1191" w:y="1785"/>
        <w:shd w:val="clear" w:color="auto" w:fill="auto"/>
        <w:spacing w:line="190" w:lineRule="exact"/>
        <w:ind w:left="80"/>
      </w:pPr>
      <w:r>
        <w:rPr>
          <w:rFonts w:asciiTheme="minorHAnsi" w:hAnsiTheme="minorHAnsi"/>
        </w:rPr>
        <w:t>4</w:t>
      </w:r>
      <w:r w:rsidR="00000000">
        <w:t>.</w:t>
      </w:r>
    </w:p>
    <w:p w14:paraId="2155BFAE" w14:textId="77777777" w:rsidR="00A00F29" w:rsidRDefault="00000000">
      <w:pPr>
        <w:pStyle w:val="2"/>
        <w:framePr w:w="4090" w:h="1286" w:hRule="exact" w:wrap="none" w:vAnchor="page" w:hAnchor="page" w:x="1801" w:y="1687"/>
        <w:shd w:val="clear" w:color="auto" w:fill="auto"/>
        <w:jc w:val="both"/>
      </w:pPr>
      <w:r>
        <w:t>Описание инициативного проекта (описание проблемы и обоснование ее актуальности (остроты), предложений по ее решению)</w:t>
      </w:r>
    </w:p>
    <w:p w14:paraId="71A72E7B" w14:textId="77777777" w:rsidR="00A00F29" w:rsidRDefault="00000000">
      <w:pPr>
        <w:pStyle w:val="2"/>
        <w:framePr w:w="4771" w:h="12979" w:hRule="exact" w:wrap="none" w:vAnchor="page" w:hAnchor="page" w:x="5962" w:y="1697"/>
        <w:shd w:val="clear" w:color="auto" w:fill="auto"/>
        <w:spacing w:line="307" w:lineRule="exact"/>
        <w:ind w:left="40" w:right="40"/>
        <w:jc w:val="both"/>
      </w:pPr>
      <w:r>
        <w:t>Крыльцо является основным входом для воспитанников, родителей и сотрудников детского сада.</w:t>
      </w:r>
    </w:p>
    <w:p w14:paraId="35AF0E55" w14:textId="77777777" w:rsidR="00A00F29" w:rsidRDefault="00000000">
      <w:pPr>
        <w:pStyle w:val="2"/>
        <w:framePr w:w="4771" w:h="12979" w:hRule="exact" w:wrap="none" w:vAnchor="page" w:hAnchor="page" w:x="5962" w:y="1697"/>
        <w:shd w:val="clear" w:color="auto" w:fill="auto"/>
        <w:tabs>
          <w:tab w:val="right" w:pos="3806"/>
          <w:tab w:val="right" w:pos="4809"/>
        </w:tabs>
        <w:spacing w:line="307" w:lineRule="exact"/>
        <w:ind w:left="40" w:right="40"/>
        <w:jc w:val="both"/>
      </w:pPr>
      <w:r>
        <w:t>Бетонные ступени, крыльцо, козырёк под влиянием осадков, перепадов температур и механических повреждений изношены и пришли в негодность за многие годы. Ступени крыльца сильно выкрошены и обломаны; поверхность крыльца просела, образовались ямы. В связи</w:t>
      </w:r>
      <w:r>
        <w:tab/>
        <w:t>с проседанием</w:t>
      </w:r>
      <w:r>
        <w:tab/>
        <w:t>крыльца</w:t>
      </w:r>
    </w:p>
    <w:p w14:paraId="17C5B137" w14:textId="77777777" w:rsidR="00A00F29" w:rsidRDefault="00000000">
      <w:pPr>
        <w:pStyle w:val="2"/>
        <w:framePr w:w="4771" w:h="12979" w:hRule="exact" w:wrap="none" w:vAnchor="page" w:hAnchor="page" w:x="5962" w:y="1697"/>
        <w:shd w:val="clear" w:color="auto" w:fill="auto"/>
        <w:spacing w:line="307" w:lineRule="exact"/>
        <w:ind w:left="40" w:right="40"/>
        <w:jc w:val="both"/>
      </w:pPr>
      <w:r>
        <w:t>деформировалась входная дверь (полностью не закрывается). Год постройки и введения в эксплуатацию здания детского сада: 1984г.</w:t>
      </w:r>
    </w:p>
    <w:p w14:paraId="162C58C2" w14:textId="77777777" w:rsidR="00A00F29" w:rsidRDefault="00000000">
      <w:pPr>
        <w:pStyle w:val="2"/>
        <w:framePr w:w="4771" w:h="12979" w:hRule="exact" w:wrap="none" w:vAnchor="page" w:hAnchor="page" w:x="5962" w:y="1697"/>
        <w:shd w:val="clear" w:color="auto" w:fill="auto"/>
        <w:spacing w:line="307" w:lineRule="exact"/>
        <w:ind w:left="40" w:right="40"/>
        <w:jc w:val="both"/>
      </w:pPr>
      <w:r>
        <w:t>Нарушены условия охраны жизни и здоровья детей и безопасного пребывания, и передвижения воспитанников и их родителей. Крыльцо является основным эвакуационным выходом при возникновении ЧС.</w:t>
      </w:r>
    </w:p>
    <w:p w14:paraId="3E55D2C8" w14:textId="77777777" w:rsidR="00A00F29" w:rsidRDefault="00000000">
      <w:pPr>
        <w:pStyle w:val="2"/>
        <w:framePr w:w="4771" w:h="12979" w:hRule="exact" w:wrap="none" w:vAnchor="page" w:hAnchor="page" w:x="5962" w:y="1697"/>
        <w:shd w:val="clear" w:color="auto" w:fill="auto"/>
        <w:tabs>
          <w:tab w:val="right" w:pos="3806"/>
          <w:tab w:val="right" w:pos="4809"/>
        </w:tabs>
        <w:spacing w:line="307" w:lineRule="exact"/>
        <w:ind w:left="520"/>
        <w:jc w:val="both"/>
      </w:pPr>
      <w:r>
        <w:t>В детском</w:t>
      </w:r>
      <w:r>
        <w:tab/>
        <w:t>саду, как на</w:t>
      </w:r>
      <w:r>
        <w:tab/>
        <w:t>объекте</w:t>
      </w:r>
    </w:p>
    <w:p w14:paraId="7D84275B" w14:textId="77777777" w:rsidR="00A00F29" w:rsidRDefault="00000000">
      <w:pPr>
        <w:pStyle w:val="2"/>
        <w:framePr w:w="4771" w:h="12979" w:hRule="exact" w:wrap="none" w:vAnchor="page" w:hAnchor="page" w:x="5962" w:y="1697"/>
        <w:shd w:val="clear" w:color="auto" w:fill="auto"/>
        <w:tabs>
          <w:tab w:val="right" w:pos="3806"/>
          <w:tab w:val="right" w:pos="4809"/>
        </w:tabs>
        <w:spacing w:line="307" w:lineRule="exact"/>
        <w:ind w:left="40" w:right="40"/>
        <w:jc w:val="both"/>
      </w:pPr>
      <w:r>
        <w:t>повышенной социальной значимости, необходимо обеспечить беспрепятственный и безопасный доступ в здание всех участников образовательного</w:t>
      </w:r>
      <w:r>
        <w:tab/>
        <w:t>процесса (дети,</w:t>
      </w:r>
      <w:r>
        <w:tab/>
        <w:t>пожилые</w:t>
      </w:r>
    </w:p>
    <w:p w14:paraId="51E6D30E" w14:textId="77777777" w:rsidR="00A00F29" w:rsidRDefault="00000000">
      <w:pPr>
        <w:pStyle w:val="2"/>
        <w:framePr w:w="4771" w:h="12979" w:hRule="exact" w:wrap="none" w:vAnchor="page" w:hAnchor="page" w:x="5962" w:y="1697"/>
        <w:shd w:val="clear" w:color="auto" w:fill="auto"/>
        <w:spacing w:line="307" w:lineRule="exact"/>
        <w:ind w:left="40" w:right="40"/>
        <w:jc w:val="both"/>
      </w:pPr>
      <w:r>
        <w:t>люди, инвалиды и пр.). Ремонт крыльца не проводился с момента постройки. Ежегодный косметический ремонт не позволяет предотвратить разрушение крыльца и является источником травмоопасности воспитанников и сотрудников детского сада.</w:t>
      </w:r>
    </w:p>
    <w:p w14:paraId="1F3BA9D0" w14:textId="77777777" w:rsidR="00A00F29" w:rsidRDefault="00000000">
      <w:pPr>
        <w:pStyle w:val="2"/>
        <w:framePr w:w="4771" w:h="12979" w:hRule="exact" w:wrap="none" w:vAnchor="page" w:hAnchor="page" w:x="5962" w:y="1697"/>
        <w:shd w:val="clear" w:color="auto" w:fill="auto"/>
        <w:tabs>
          <w:tab w:val="right" w:pos="4809"/>
        </w:tabs>
        <w:spacing w:line="307" w:lineRule="exact"/>
        <w:ind w:left="40" w:right="40" w:firstLine="480"/>
        <w:jc w:val="left"/>
      </w:pPr>
      <w:r>
        <w:t>Территория ДОУ должна быть оборудована таким образом,</w:t>
      </w:r>
      <w:r>
        <w:tab/>
        <w:t>чтобы</w:t>
      </w:r>
    </w:p>
    <w:p w14:paraId="4EEE4F5A" w14:textId="77777777" w:rsidR="00A00F29" w:rsidRDefault="00000000">
      <w:pPr>
        <w:pStyle w:val="2"/>
        <w:framePr w:w="4771" w:h="12979" w:hRule="exact" w:wrap="none" w:vAnchor="page" w:hAnchor="page" w:x="5962" w:y="1697"/>
        <w:shd w:val="clear" w:color="auto" w:fill="auto"/>
        <w:spacing w:line="307" w:lineRule="exact"/>
        <w:ind w:left="40" w:right="40"/>
        <w:jc w:val="both"/>
      </w:pPr>
      <w:r>
        <w:t>предупредить возможность получения травм воспитанниками при выходе из групп и эвакуации. Важно обеспечить безопасное пребывание детей в МКДОУ «</w:t>
      </w:r>
      <w:proofErr w:type="spellStart"/>
      <w:r>
        <w:t>Новобатуринский</w:t>
      </w:r>
      <w:proofErr w:type="spellEnd"/>
      <w:r>
        <w:t xml:space="preserve"> детский сад «Петушок». Проект создан инициативной группой дошкольной образовательной организации, подразумевает ремонт входной группы, что создаст благоприятные условия для безопасного пребывания и передвижения | воспитанников, родителей и сотрудников I</w:t>
      </w:r>
    </w:p>
    <w:p w14:paraId="276711C7" w14:textId="77777777" w:rsidR="00A00F29" w:rsidRDefault="00A00F29">
      <w:pPr>
        <w:rPr>
          <w:sz w:val="2"/>
          <w:szCs w:val="2"/>
        </w:rPr>
        <w:sectPr w:rsidR="00A00F2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195"/>
        <w:gridCol w:w="4858"/>
      </w:tblGrid>
      <w:tr w:rsidR="00A00F29" w14:paraId="6705C122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1D037" w14:textId="77777777" w:rsidR="00A00F29" w:rsidRDefault="00A00F29">
            <w:pPr>
              <w:framePr w:w="9629" w:h="12984" w:wrap="none" w:vAnchor="page" w:hAnchor="page" w:x="1141" w:y="2123"/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DAE6B" w14:textId="77777777" w:rsidR="00A00F29" w:rsidRDefault="00A00F29">
            <w:pPr>
              <w:framePr w:w="9629" w:h="12984" w:wrap="none" w:vAnchor="page" w:hAnchor="page" w:x="1141" w:y="2123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8E994" w14:textId="77777777" w:rsidR="00A00F29" w:rsidRDefault="00000000">
            <w:pPr>
              <w:pStyle w:val="2"/>
              <w:framePr w:w="9629" w:h="12984" w:wrap="none" w:vAnchor="page" w:hAnchor="page" w:x="1141" w:y="2123"/>
              <w:shd w:val="clear" w:color="auto" w:fill="auto"/>
              <w:spacing w:line="210" w:lineRule="exact"/>
              <w:jc w:val="both"/>
            </w:pPr>
            <w:r>
              <w:rPr>
                <w:rStyle w:val="1"/>
              </w:rPr>
              <w:t>детского сада.</w:t>
            </w:r>
          </w:p>
        </w:tc>
      </w:tr>
      <w:tr w:rsidR="00A00F29" w14:paraId="1B13166A" w14:textId="77777777">
        <w:tblPrEx>
          <w:tblCellMar>
            <w:top w:w="0" w:type="dxa"/>
            <w:bottom w:w="0" w:type="dxa"/>
          </w:tblCellMar>
        </w:tblPrEx>
        <w:trPr>
          <w:trHeight w:hRule="exact" w:val="57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F248B" w14:textId="2B1FF80D" w:rsidR="00A00F29" w:rsidRDefault="004B3B78">
            <w:pPr>
              <w:pStyle w:val="2"/>
              <w:framePr w:w="9629" w:h="12984" w:wrap="none" w:vAnchor="page" w:hAnchor="page" w:x="1141" w:y="2123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"/>
              </w:rPr>
              <w:t>5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9D79D" w14:textId="77777777" w:rsidR="00A00F29" w:rsidRDefault="00000000">
            <w:pPr>
              <w:pStyle w:val="2"/>
              <w:framePr w:w="9629" w:h="12984" w:wrap="none" w:vAnchor="page" w:hAnchor="page" w:x="1141" w:y="2123"/>
              <w:shd w:val="clear" w:color="auto" w:fill="auto"/>
              <w:jc w:val="both"/>
            </w:pPr>
            <w:r>
              <w:rPr>
                <w:rStyle w:val="1"/>
              </w:rPr>
              <w:t>Описание мероприятий, подлежащих выполнению в целях реализации инициативного проекта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18A2F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219"/>
              </w:tabs>
              <w:spacing w:line="307" w:lineRule="exact"/>
              <w:ind w:left="80"/>
              <w:jc w:val="left"/>
            </w:pPr>
            <w:r>
              <w:rPr>
                <w:rStyle w:val="1"/>
              </w:rPr>
              <w:t>Демонтаж бетонных конструкций старого крыльца</w:t>
            </w:r>
          </w:p>
          <w:p w14:paraId="056F1959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307" w:lineRule="exact"/>
              <w:jc w:val="both"/>
            </w:pPr>
            <w:r>
              <w:rPr>
                <w:rStyle w:val="1"/>
              </w:rPr>
              <w:t>Погрузка и вывоз строительного мусора</w:t>
            </w:r>
          </w:p>
          <w:p w14:paraId="122C30DE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307" w:lineRule="exact"/>
              <w:jc w:val="both"/>
            </w:pPr>
            <w:r>
              <w:rPr>
                <w:rStyle w:val="1"/>
              </w:rPr>
              <w:t>Устройство железобетонных крылец</w:t>
            </w:r>
          </w:p>
          <w:p w14:paraId="445B7DB4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307" w:lineRule="exact"/>
              <w:jc w:val="both"/>
            </w:pPr>
            <w:r>
              <w:rPr>
                <w:rStyle w:val="1"/>
              </w:rPr>
              <w:t>Шлифовка бетонных поверхностей</w:t>
            </w:r>
          </w:p>
          <w:p w14:paraId="04F2400E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307" w:lineRule="exact"/>
              <w:jc w:val="both"/>
            </w:pPr>
            <w:r>
              <w:rPr>
                <w:rStyle w:val="1"/>
              </w:rPr>
              <w:t>Устройство покрытия из резиновой крошки</w:t>
            </w:r>
          </w:p>
          <w:p w14:paraId="5C900E82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224"/>
              </w:tabs>
              <w:spacing w:line="307" w:lineRule="exact"/>
              <w:ind w:left="80"/>
              <w:jc w:val="left"/>
            </w:pPr>
            <w:r>
              <w:rPr>
                <w:rStyle w:val="1"/>
              </w:rPr>
              <w:t>Устройство металлических ограждений с поручнями</w:t>
            </w:r>
          </w:p>
          <w:p w14:paraId="1D897EA0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307" w:lineRule="exact"/>
              <w:jc w:val="both"/>
            </w:pPr>
            <w:r>
              <w:rPr>
                <w:rStyle w:val="1"/>
              </w:rPr>
              <w:t>Покраска металлических поверхностей</w:t>
            </w:r>
          </w:p>
          <w:p w14:paraId="3ECB7B18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307" w:lineRule="exact"/>
              <w:jc w:val="both"/>
            </w:pPr>
            <w:r>
              <w:rPr>
                <w:rStyle w:val="1"/>
              </w:rPr>
              <w:t>Покраска бетонных конструкций</w:t>
            </w:r>
          </w:p>
          <w:p w14:paraId="1F3E1FB0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307" w:lineRule="exact"/>
              <w:jc w:val="both"/>
            </w:pPr>
            <w:r>
              <w:rPr>
                <w:rStyle w:val="1"/>
              </w:rPr>
              <w:t>Демонтаж козырька</w:t>
            </w:r>
          </w:p>
          <w:p w14:paraId="2D525FDB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307" w:lineRule="exact"/>
              <w:jc w:val="both"/>
            </w:pPr>
            <w:r>
              <w:rPr>
                <w:rStyle w:val="1"/>
              </w:rPr>
              <w:t>Устройство козырька</w:t>
            </w:r>
          </w:p>
          <w:p w14:paraId="4C3421E2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307" w:lineRule="exact"/>
              <w:jc w:val="both"/>
            </w:pPr>
            <w:r>
              <w:rPr>
                <w:rStyle w:val="1"/>
              </w:rPr>
              <w:t>Окраска поверхностей</w:t>
            </w:r>
          </w:p>
          <w:p w14:paraId="0704C654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307" w:lineRule="exact"/>
              <w:jc w:val="both"/>
            </w:pPr>
            <w:r>
              <w:rPr>
                <w:rStyle w:val="1"/>
              </w:rPr>
              <w:t>Установка водосточной системы</w:t>
            </w:r>
          </w:p>
          <w:p w14:paraId="5D393538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307" w:lineRule="exact"/>
              <w:jc w:val="both"/>
            </w:pPr>
            <w:r>
              <w:rPr>
                <w:rStyle w:val="1"/>
              </w:rPr>
              <w:t>Демонтаж дверных коробок</w:t>
            </w:r>
          </w:p>
          <w:p w14:paraId="76BB81BA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307" w:lineRule="exact"/>
              <w:jc w:val="both"/>
            </w:pPr>
            <w:r>
              <w:rPr>
                <w:rStyle w:val="1"/>
              </w:rPr>
              <w:t>Вывоз строительного мусора</w:t>
            </w:r>
          </w:p>
          <w:p w14:paraId="126CBB5A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307" w:lineRule="exact"/>
              <w:jc w:val="both"/>
            </w:pPr>
            <w:r>
              <w:rPr>
                <w:rStyle w:val="1"/>
              </w:rPr>
              <w:t>Установка дверей</w:t>
            </w:r>
          </w:p>
          <w:p w14:paraId="705C2C0E" w14:textId="77777777" w:rsidR="00A00F29" w:rsidRDefault="00000000">
            <w:pPr>
              <w:pStyle w:val="2"/>
              <w:framePr w:w="9629" w:h="12984" w:wrap="none" w:vAnchor="page" w:hAnchor="page" w:x="1141" w:y="212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307" w:lineRule="exact"/>
              <w:jc w:val="both"/>
            </w:pPr>
            <w:r>
              <w:rPr>
                <w:rStyle w:val="1"/>
              </w:rPr>
              <w:t>Штукатурка поверхностей</w:t>
            </w:r>
          </w:p>
        </w:tc>
      </w:tr>
      <w:tr w:rsidR="00A00F29" w14:paraId="10BEB521" w14:textId="77777777">
        <w:tblPrEx>
          <w:tblCellMar>
            <w:top w:w="0" w:type="dxa"/>
            <w:bottom w:w="0" w:type="dxa"/>
          </w:tblCellMar>
        </w:tblPrEx>
        <w:trPr>
          <w:trHeight w:hRule="exact" w:val="20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FA7C4" w14:textId="1E21EF53" w:rsidR="00A00F29" w:rsidRDefault="004B3B78">
            <w:pPr>
              <w:pStyle w:val="2"/>
              <w:framePr w:w="9629" w:h="12984" w:wrap="none" w:vAnchor="page" w:hAnchor="page" w:x="1141" w:y="2123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"/>
              </w:rPr>
              <w:t>6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3DA13" w14:textId="77777777" w:rsidR="00A00F29" w:rsidRDefault="00000000">
            <w:pPr>
              <w:pStyle w:val="2"/>
              <w:framePr w:w="9629" w:h="12984" w:wrap="none" w:vAnchor="page" w:hAnchor="page" w:x="1141" w:y="2123"/>
              <w:shd w:val="clear" w:color="auto" w:fill="auto"/>
              <w:jc w:val="both"/>
            </w:pPr>
            <w:r>
              <w:rPr>
                <w:rStyle w:val="1"/>
              </w:rPr>
              <w:t>Ожидаемые результаты от реализации инициативного проекта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1FCDE" w14:textId="77777777" w:rsidR="00A00F29" w:rsidRDefault="00000000">
            <w:pPr>
              <w:pStyle w:val="2"/>
              <w:framePr w:w="9629" w:h="12984" w:wrap="none" w:vAnchor="page" w:hAnchor="page" w:x="1141" w:y="2123"/>
              <w:shd w:val="clear" w:color="auto" w:fill="auto"/>
              <w:spacing w:line="307" w:lineRule="exact"/>
              <w:ind w:left="80"/>
              <w:jc w:val="left"/>
            </w:pPr>
            <w:r>
              <w:rPr>
                <w:rStyle w:val="1"/>
              </w:rPr>
              <w:t>Создание условий для безопасного передвижения с целью выхода из здания при наличии экстренных ситуаций, связанных с эвакуацией воспитанников, сотрудников, посетителей в МКДОУ «</w:t>
            </w:r>
            <w:proofErr w:type="spellStart"/>
            <w:r>
              <w:rPr>
                <w:rStyle w:val="1"/>
              </w:rPr>
              <w:t>Новобатуринский</w:t>
            </w:r>
            <w:proofErr w:type="spellEnd"/>
            <w:r>
              <w:rPr>
                <w:rStyle w:val="1"/>
              </w:rPr>
              <w:t xml:space="preserve"> детский сад «Петушок».</w:t>
            </w:r>
          </w:p>
        </w:tc>
      </w:tr>
      <w:tr w:rsidR="00A00F29" w14:paraId="75F02004" w14:textId="77777777">
        <w:tblPrEx>
          <w:tblCellMar>
            <w:top w:w="0" w:type="dxa"/>
            <w:bottom w:w="0" w:type="dxa"/>
          </w:tblCellMar>
        </w:tblPrEx>
        <w:trPr>
          <w:trHeight w:hRule="exact" w:val="2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77CB7" w14:textId="39A980F5" w:rsidR="00A00F29" w:rsidRDefault="004B3B78">
            <w:pPr>
              <w:pStyle w:val="2"/>
              <w:framePr w:w="9629" w:h="12984" w:wrap="none" w:vAnchor="page" w:hAnchor="page" w:x="1141" w:y="2123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"/>
              </w:rPr>
              <w:t>7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86E7F" w14:textId="77777777" w:rsidR="00A00F29" w:rsidRDefault="00000000">
            <w:pPr>
              <w:pStyle w:val="2"/>
              <w:framePr w:w="9629" w:h="12984" w:wrap="none" w:vAnchor="page" w:hAnchor="page" w:x="1141" w:y="2123"/>
              <w:shd w:val="clear" w:color="auto" w:fill="auto"/>
              <w:jc w:val="both"/>
            </w:pPr>
            <w:r>
              <w:rPr>
                <w:rStyle w:val="1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3B4E9" w14:textId="77777777" w:rsidR="00A00F29" w:rsidRDefault="00000000">
            <w:pPr>
              <w:pStyle w:val="2"/>
              <w:framePr w:w="9629" w:h="12984" w:wrap="none" w:vAnchor="page" w:hAnchor="page" w:x="1141" w:y="2123"/>
              <w:shd w:val="clear" w:color="auto" w:fill="auto"/>
              <w:spacing w:line="307" w:lineRule="exact"/>
              <w:ind w:left="80"/>
              <w:jc w:val="left"/>
            </w:pPr>
            <w:r>
              <w:rPr>
                <w:rStyle w:val="1"/>
              </w:rPr>
              <w:t>Содержание и использование крыльца осуществляется работниками МКДОУ «</w:t>
            </w:r>
            <w:proofErr w:type="spellStart"/>
            <w:r>
              <w:rPr>
                <w:rStyle w:val="1"/>
              </w:rPr>
              <w:t>Новобатуринский</w:t>
            </w:r>
            <w:proofErr w:type="spellEnd"/>
            <w:r>
              <w:rPr>
                <w:rStyle w:val="1"/>
              </w:rPr>
              <w:t xml:space="preserve"> детский сад «Петушок». Косметический ремонт крыльца ежегодно выполняется работниками учреждения из числа обслуживающего персонала.</w:t>
            </w:r>
          </w:p>
        </w:tc>
      </w:tr>
      <w:tr w:rsidR="00A00F29" w14:paraId="78769920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91D56" w14:textId="3FDF2EC1" w:rsidR="00A00F29" w:rsidRDefault="004B3B78">
            <w:pPr>
              <w:pStyle w:val="2"/>
              <w:framePr w:w="9629" w:h="12984" w:wrap="none" w:vAnchor="page" w:hAnchor="page" w:x="1141" w:y="2123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"/>
              </w:rPr>
              <w:t>8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724AA" w14:textId="77777777" w:rsidR="00A00F29" w:rsidRDefault="00000000">
            <w:pPr>
              <w:pStyle w:val="2"/>
              <w:framePr w:w="9629" w:h="12984" w:wrap="none" w:vAnchor="page" w:hAnchor="page" w:x="1141" w:y="2123"/>
              <w:shd w:val="clear" w:color="auto" w:fill="auto"/>
              <w:jc w:val="both"/>
            </w:pPr>
            <w:r>
              <w:rPr>
                <w:rStyle w:val="1"/>
              </w:rPr>
              <w:t>Сроки реализации инициативного проекта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65EFA" w14:textId="77777777" w:rsidR="00A00F29" w:rsidRDefault="00000000">
            <w:pPr>
              <w:pStyle w:val="2"/>
              <w:framePr w:w="9629" w:h="12984" w:wrap="none" w:vAnchor="page" w:hAnchor="page" w:x="1141" w:y="2123"/>
              <w:shd w:val="clear" w:color="auto" w:fill="auto"/>
              <w:spacing w:line="210" w:lineRule="exact"/>
              <w:jc w:val="both"/>
            </w:pPr>
            <w:r>
              <w:rPr>
                <w:rStyle w:val="1"/>
              </w:rPr>
              <w:t>До 31.12.2024 года</w:t>
            </w:r>
          </w:p>
        </w:tc>
      </w:tr>
    </w:tbl>
    <w:p w14:paraId="7D37A059" w14:textId="77777777" w:rsidR="00A00F29" w:rsidRDefault="00A00F29">
      <w:pPr>
        <w:rPr>
          <w:sz w:val="2"/>
          <w:szCs w:val="2"/>
        </w:rPr>
        <w:sectPr w:rsidR="00A00F2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00"/>
        <w:gridCol w:w="4829"/>
      </w:tblGrid>
      <w:tr w:rsidR="00A00F29" w14:paraId="2618ECDF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F8333" w14:textId="6A87E8E7" w:rsidR="00A00F29" w:rsidRDefault="004B3B78">
            <w:pPr>
              <w:pStyle w:val="2"/>
              <w:framePr w:w="9590" w:h="5986" w:wrap="none" w:vAnchor="page" w:hAnchor="page" w:x="1160" w:y="2220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"/>
              </w:rPr>
              <w:lastRenderedPageBreak/>
              <w:t>9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918AA" w14:textId="77777777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jc w:val="both"/>
            </w:pPr>
            <w:r>
              <w:rPr>
                <w:rStyle w:val="1"/>
              </w:rPr>
              <w:t>Общая стоимость инициативного проекта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40321" w14:textId="77777777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spacing w:line="210" w:lineRule="exact"/>
              <w:jc w:val="both"/>
            </w:pPr>
            <w:r>
              <w:rPr>
                <w:rStyle w:val="1"/>
              </w:rPr>
              <w:t>345 182,77 рублей</w:t>
            </w:r>
          </w:p>
        </w:tc>
      </w:tr>
      <w:tr w:rsidR="00A00F29" w14:paraId="5A998538" w14:textId="7777777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3DF5C" w14:textId="1FDA846B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4B3B78">
              <w:rPr>
                <w:rStyle w:val="1"/>
              </w:rPr>
              <w:t>0</w:t>
            </w:r>
            <w:r>
              <w:rPr>
                <w:rStyle w:val="1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C96AD" w14:textId="77777777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jc w:val="both"/>
            </w:pPr>
            <w:r>
              <w:rPr>
                <w:rStyle w:val="1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D44EA" w14:textId="77777777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spacing w:line="210" w:lineRule="exact"/>
              <w:jc w:val="both"/>
            </w:pPr>
            <w:r>
              <w:rPr>
                <w:rStyle w:val="1"/>
              </w:rPr>
              <w:t>0 рублей</w:t>
            </w:r>
          </w:p>
        </w:tc>
      </w:tr>
      <w:tr w:rsidR="00A00F29" w14:paraId="2B6894AA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8A8BC" w14:textId="0DB3F2C3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4B3B78">
              <w:rPr>
                <w:rStyle w:val="1"/>
              </w:rPr>
              <w:t>1</w:t>
            </w:r>
            <w:r>
              <w:rPr>
                <w:rStyle w:val="1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E03A5" w14:textId="77777777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spacing w:line="307" w:lineRule="exact"/>
              <w:jc w:val="both"/>
            </w:pPr>
            <w:r>
              <w:rPr>
                <w:rStyle w:val="1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EB87E" w14:textId="77777777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spacing w:line="210" w:lineRule="exact"/>
              <w:jc w:val="both"/>
            </w:pPr>
            <w:r>
              <w:rPr>
                <w:rStyle w:val="1"/>
              </w:rPr>
              <w:t>7000 (семь тысяч) рублей</w:t>
            </w:r>
          </w:p>
        </w:tc>
      </w:tr>
      <w:tr w:rsidR="00A00F29" w14:paraId="00E1920C" w14:textId="77777777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BFDE5" w14:textId="5C996FBC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4B3B78">
              <w:rPr>
                <w:rStyle w:val="1"/>
              </w:rPr>
              <w:t>2</w:t>
            </w:r>
            <w:r>
              <w:rPr>
                <w:rStyle w:val="1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8269C" w14:textId="77777777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spacing w:line="307" w:lineRule="exact"/>
              <w:jc w:val="both"/>
            </w:pPr>
            <w:r>
              <w:rPr>
                <w:rStyle w:val="1"/>
              </w:rPr>
              <w:t>Объем и виды работ в рамках трудового участия заинтересованных лиц в реализации инициативного проекта обеспечиваемый инициатором проекта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E2882" w14:textId="77777777" w:rsidR="00A00F29" w:rsidRDefault="00000000">
            <w:pPr>
              <w:pStyle w:val="2"/>
              <w:framePr w:w="9590" w:h="5986" w:wrap="none" w:vAnchor="page" w:hAnchor="page" w:x="1160" w:y="2220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after="120" w:line="210" w:lineRule="exact"/>
              <w:jc w:val="both"/>
            </w:pPr>
            <w:r>
              <w:rPr>
                <w:rStyle w:val="1"/>
              </w:rPr>
              <w:t>помощь в уборке строительного мусора</w:t>
            </w:r>
          </w:p>
          <w:p w14:paraId="7B04C409" w14:textId="77777777" w:rsidR="00A00F29" w:rsidRDefault="00000000">
            <w:pPr>
              <w:pStyle w:val="2"/>
              <w:framePr w:w="9590" w:h="5986" w:wrap="none" w:vAnchor="page" w:hAnchor="page" w:x="1160" w:y="2220"/>
              <w:numPr>
                <w:ilvl w:val="0"/>
                <w:numId w:val="3"/>
              </w:numPr>
              <w:shd w:val="clear" w:color="auto" w:fill="auto"/>
              <w:tabs>
                <w:tab w:val="left" w:pos="363"/>
              </w:tabs>
              <w:spacing w:before="120" w:line="307" w:lineRule="exact"/>
              <w:ind w:left="420" w:hanging="340"/>
              <w:jc w:val="left"/>
            </w:pPr>
            <w:r>
              <w:rPr>
                <w:rStyle w:val="1"/>
              </w:rPr>
              <w:t>помощь в благоустройстве территории после произведенных работ</w:t>
            </w:r>
          </w:p>
        </w:tc>
      </w:tr>
      <w:tr w:rsidR="00A00F29" w14:paraId="5BC20496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C84BD" w14:textId="5D67D874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4B3B78">
              <w:rPr>
                <w:rStyle w:val="1"/>
              </w:rPr>
              <w:t>3</w:t>
            </w:r>
            <w:r>
              <w:rPr>
                <w:rStyle w:val="1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D3136" w14:textId="77777777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spacing w:line="307" w:lineRule="exact"/>
              <w:jc w:val="both"/>
            </w:pPr>
            <w:r>
              <w:rPr>
                <w:rStyle w:val="1"/>
              </w:rPr>
              <w:t>Виды и объемы имущества в рамках имущественного участия заинтересованных лиц в реализации инициативного проекта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5AECC" w14:textId="77777777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spacing w:line="307" w:lineRule="exact"/>
              <w:jc w:val="both"/>
            </w:pPr>
            <w:r>
              <w:rPr>
                <w:rStyle w:val="1"/>
              </w:rPr>
              <w:t>Ведро - 5 шт.</w:t>
            </w:r>
          </w:p>
          <w:p w14:paraId="720F9B34" w14:textId="77777777" w:rsidR="00A00F29" w:rsidRDefault="00000000">
            <w:pPr>
              <w:pStyle w:val="2"/>
              <w:framePr w:w="9590" w:h="5986" w:wrap="none" w:vAnchor="page" w:hAnchor="page" w:x="1160" w:y="2220"/>
              <w:shd w:val="clear" w:color="auto" w:fill="auto"/>
              <w:spacing w:line="307" w:lineRule="exact"/>
              <w:ind w:left="80"/>
              <w:jc w:val="left"/>
            </w:pPr>
            <w:r>
              <w:rPr>
                <w:rStyle w:val="1"/>
              </w:rPr>
              <w:t>Лопата совковая -5шт. Метла - 5 шт.</w:t>
            </w:r>
          </w:p>
        </w:tc>
      </w:tr>
    </w:tbl>
    <w:p w14:paraId="51BE2AAA" w14:textId="77777777" w:rsidR="00A00F29" w:rsidRDefault="00A00F29">
      <w:pPr>
        <w:rPr>
          <w:sz w:val="2"/>
          <w:szCs w:val="2"/>
        </w:rPr>
      </w:pPr>
    </w:p>
    <w:sectPr w:rsidR="00A00F2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B9E0" w14:textId="77777777" w:rsidR="009E7E71" w:rsidRDefault="009E7E71">
      <w:r>
        <w:separator/>
      </w:r>
    </w:p>
  </w:endnote>
  <w:endnote w:type="continuationSeparator" w:id="0">
    <w:p w14:paraId="2678E51B" w14:textId="77777777" w:rsidR="009E7E71" w:rsidRDefault="009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F43D" w14:textId="77777777" w:rsidR="009E7E71" w:rsidRDefault="009E7E71"/>
  </w:footnote>
  <w:footnote w:type="continuationSeparator" w:id="0">
    <w:p w14:paraId="7AA7C79A" w14:textId="77777777" w:rsidR="009E7E71" w:rsidRDefault="009E7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B61"/>
    <w:multiLevelType w:val="multilevel"/>
    <w:tmpl w:val="B41C0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E4C3A"/>
    <w:multiLevelType w:val="multilevel"/>
    <w:tmpl w:val="0D78F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E018C5"/>
    <w:multiLevelType w:val="multilevel"/>
    <w:tmpl w:val="C9705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2A2655"/>
    <w:multiLevelType w:val="multilevel"/>
    <w:tmpl w:val="8E04B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8852443">
    <w:abstractNumId w:val="1"/>
  </w:num>
  <w:num w:numId="2" w16cid:durableId="329333718">
    <w:abstractNumId w:val="3"/>
  </w:num>
  <w:num w:numId="3" w16cid:durableId="1148398208">
    <w:abstractNumId w:val="0"/>
  </w:num>
  <w:num w:numId="4" w16cid:durableId="1416854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F29"/>
    <w:rsid w:val="004B3B78"/>
    <w:rsid w:val="009E7E71"/>
    <w:rsid w:val="00A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3311A6C"/>
  <w15:docId w15:val="{9F66C4BD-3EB0-4AC3-BD76-DD02616D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CordiaUPC145pt0pt">
    <w:name w:val="Основной текст + CordiaUPC;14;5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Tahoma8pt0pt">
    <w:name w:val="Основной текст + Tahoma;8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Колонтитул + 9;5 pt"/>
    <w:basedOn w:val="a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91"/>
      <w:sz w:val="63"/>
      <w:szCs w:val="63"/>
      <w:u w:val="none"/>
      <w:lang w:val="en-US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1"/>
      <w:w w:val="100"/>
      <w:position w:val="0"/>
      <w:sz w:val="63"/>
      <w:szCs w:val="63"/>
      <w:u w:val="single"/>
      <w:lang w:val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imSun" w:eastAsia="SimSun" w:hAnsi="SimSun" w:cs="SimSun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91"/>
      <w:sz w:val="63"/>
      <w:szCs w:val="63"/>
      <w:lang w:val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60" w:line="254" w:lineRule="exact"/>
      <w:jc w:val="both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2</cp:revision>
  <dcterms:created xsi:type="dcterms:W3CDTF">2023-10-30T10:30:00Z</dcterms:created>
  <dcterms:modified xsi:type="dcterms:W3CDTF">2023-10-30T10:32:00Z</dcterms:modified>
</cp:coreProperties>
</file>